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5057A9" w:rsidR="005057A9" w:rsidP="05032E43" w:rsidRDefault="005057A9" w14:paraId="61716B5C" w14:textId="77777777" w14:noSpellErr="1">
      <w:pPr>
        <w:pStyle w:val="Heading1"/>
        <w:jc w:val="center"/>
        <w:rPr>
          <w:rFonts w:ascii="Calibri Light" w:hAnsi="Calibri Light" w:eastAsia="" w:cs=""/>
          <w:b w:val="1"/>
          <w:bCs w:val="1"/>
          <w:color w:val="auto"/>
          <w:sz w:val="32"/>
          <w:szCs w:val="32"/>
        </w:rPr>
      </w:pPr>
      <w:r w:rsidRPr="05032E43" w:rsidR="05032E43">
        <w:rPr>
          <w:color w:val="auto"/>
        </w:rPr>
        <w:t>When to Write a Policy</w:t>
      </w:r>
    </w:p>
    <w:p w:rsidR="30611B47" w:rsidP="30611B47" w:rsidRDefault="30611B47" w14:paraId="46FED4B6" w14:textId="6DE9BCF3">
      <w:pPr>
        <w:pStyle w:val="Normal"/>
        <w:rPr>
          <w:rFonts w:ascii="Times New Roman" w:hAnsi="Times New Roman" w:eastAsia="Times New Roman" w:cs="Times New Roman"/>
        </w:rPr>
      </w:pPr>
    </w:p>
    <w:p w:rsidRPr="00D15661" w:rsidR="005057A9" w:rsidP="005057A9" w:rsidRDefault="005057A9" w14:paraId="57309F55" w14:textId="77777777">
      <w:pPr>
        <w:rPr>
          <w:rFonts w:asciiTheme="minorHAnsi" w:hAnsiTheme="minorHAnsi" w:eastAsiaTheme="minorEastAsia" w:cstheme="minorHAnsi"/>
          <w:i/>
          <w:iCs/>
          <w:sz w:val="22"/>
          <w:szCs w:val="22"/>
        </w:rPr>
      </w:pPr>
      <w:r w:rsidRPr="00D15661">
        <w:rPr>
          <w:rFonts w:asciiTheme="minorHAnsi" w:hAnsiTheme="minorHAnsi" w:eastAsiaTheme="minorEastAsia" w:cstheme="minorHAnsi"/>
          <w:i/>
          <w:iCs/>
          <w:sz w:val="22"/>
          <w:szCs w:val="22"/>
        </w:rPr>
        <w:t xml:space="preserve">The temptation will always be there to author a policy for everything. However, this is not a great use of time, and it can become problematic and challenging to enforce. The information below can help guide you in determining when it is necessary to create a new policy or if you can simplify the task and develop processes and procedures for existing polices. </w:t>
      </w:r>
    </w:p>
    <w:p w:rsidR="005057A9" w:rsidRDefault="005057A9" w14:paraId="7F5D63D4" w14:textId="38F4BCEC">
      <w:pPr>
        <w:rPr>
          <w:rFonts w:asciiTheme="minorHAnsi" w:hAnsiTheme="minorHAnsi" w:eastAsiaTheme="minorEastAsia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eastAsiaTheme="minorEastAsia" w:cstheme="minorHAnsi"/>
          <w:b/>
          <w:bCs/>
          <w:sz w:val="22"/>
          <w:szCs w:val="22"/>
          <w:u w:val="single"/>
        </w:rPr>
        <w:br w:type="page"/>
      </w:r>
    </w:p>
    <w:p w:rsidRPr="00D15661" w:rsidR="005057A9" w:rsidP="005057A9" w:rsidRDefault="005057A9" w14:paraId="20007770" w14:textId="77777777">
      <w:pPr>
        <w:rPr>
          <w:rFonts w:asciiTheme="minorHAnsi" w:hAnsiTheme="minorHAnsi" w:eastAsiaTheme="minorEastAsia" w:cstheme="minorHAnsi"/>
          <w:b/>
          <w:bCs/>
          <w:sz w:val="22"/>
          <w:szCs w:val="22"/>
          <w:u w:val="single"/>
        </w:rPr>
      </w:pPr>
    </w:p>
    <w:p w:rsidRPr="00D15661" w:rsidR="005057A9" w:rsidP="005057A9" w:rsidRDefault="005057A9" w14:paraId="3CCBC80F" w14:textId="77777777">
      <w:r>
        <w:rPr>
          <w:noProof/>
        </w:rPr>
        <w:drawing>
          <wp:inline distT="0" distB="0" distL="0" distR="0" wp14:anchorId="1100E771" wp14:editId="6ABB929F">
            <wp:extent cx="6038850" cy="4176871"/>
            <wp:effectExtent l="0" t="0" r="0" b="0"/>
            <wp:docPr id="228931889" name="Picture 228931889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931889" name="Picture 228931889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4176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15661" w:rsidR="005057A9" w:rsidP="005057A9" w:rsidRDefault="005057A9" w14:paraId="70C6ADA8" w14:textId="77777777">
      <w:pPr>
        <w:rPr>
          <w:rFonts w:asciiTheme="minorHAnsi" w:hAnsiTheme="minorHAnsi" w:eastAsiaTheme="minorEastAsia" w:cstheme="minorHAnsi"/>
          <w:b/>
          <w:bCs/>
          <w:sz w:val="22"/>
          <w:szCs w:val="22"/>
          <w:u w:val="single"/>
        </w:rPr>
      </w:pPr>
    </w:p>
    <w:p w:rsidR="005057A9" w:rsidRDefault="005057A9" w14:paraId="3E16AEEA" w14:textId="77777777"/>
    <w:sectPr w:rsidR="005057A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7A9"/>
    <w:rsid w:val="005057A9"/>
    <w:rsid w:val="05032E43"/>
    <w:rsid w:val="3061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36C3C0"/>
  <w15:chartTrackingRefBased/>
  <w15:docId w15:val="{6897A53D-0A70-D442-A72C-939C57F6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057A9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57A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57A9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5057A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1Char" w:customStyle="1">
    <w:name w:val="Heading 1 Char"/>
    <w:basedOn w:val="DefaultParagraphFont"/>
    <w:link w:val="Heading1"/>
    <w:uiPriority w:val="9"/>
    <w:rsid w:val="005057A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Bridget McNamee</dc:creator>
  <keywords/>
  <dc:description/>
  <lastModifiedBy>Eileen Bellemore</lastModifiedBy>
  <revision>3</revision>
  <dcterms:created xsi:type="dcterms:W3CDTF">2022-09-18T18:16:00.0000000Z</dcterms:created>
  <dcterms:modified xsi:type="dcterms:W3CDTF">2022-09-21T22:55:27.6656015Z</dcterms:modified>
</coreProperties>
</file>