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3176" w:rsidR="00E03176" w:rsidP="36AE2D1C" w:rsidRDefault="00E03176" w14:paraId="122DF2FF" w14:textId="77777777" w14:noSpellErr="1">
      <w:pPr>
        <w:pStyle w:val="Heading1"/>
        <w:jc w:val="center"/>
        <w:rPr>
          <w:rFonts w:ascii="Calibri Light" w:hAnsi="Calibri Light" w:eastAsia="" w:cs=""/>
          <w:b w:val="1"/>
          <w:bCs w:val="1"/>
          <w:color w:val="auto" w:themeColor="accent1" w:themeTint="FF" w:themeShade="BF"/>
          <w:sz w:val="32"/>
          <w:szCs w:val="32"/>
        </w:rPr>
      </w:pPr>
      <w:r w:rsidRPr="36AE2D1C" w:rsidR="36AE2D1C">
        <w:rPr>
          <w:color w:val="auto"/>
        </w:rPr>
        <w:t>Intake Interview Questions</w:t>
      </w:r>
    </w:p>
    <w:p w:rsidRPr="003F1711" w:rsidR="00E03176" w:rsidP="00E03176" w:rsidRDefault="00E03176" w14:paraId="07CFD65D" w14:textId="77777777">
      <w:pPr>
        <w:spacing w:line="360" w:lineRule="auto"/>
        <w:rPr>
          <w:rFonts w:eastAsiaTheme="minorEastAsia" w:cstheme="minorHAnsi"/>
          <w:sz w:val="22"/>
          <w:szCs w:val="22"/>
        </w:rPr>
      </w:pPr>
    </w:p>
    <w:p w:rsidR="00E03176" w:rsidP="00E03176" w:rsidRDefault="00E03176" w14:paraId="4B5F6A54" w14:textId="677DCE8E">
      <w:pPr>
        <w:rPr>
          <w:rFonts w:eastAsiaTheme="minorEastAsia" w:cstheme="minorHAnsi"/>
          <w:i/>
          <w:iCs/>
          <w:sz w:val="22"/>
          <w:szCs w:val="22"/>
        </w:rPr>
      </w:pPr>
      <w:r w:rsidRPr="003F1711">
        <w:rPr>
          <w:rFonts w:eastAsiaTheme="minorEastAsia" w:cstheme="minorHAnsi"/>
          <w:i/>
          <w:iCs/>
          <w:sz w:val="22"/>
          <w:szCs w:val="22"/>
        </w:rPr>
        <w:t>The case management process typically begins at the intake interview</w:t>
      </w:r>
      <w:r w:rsidRPr="003F1711">
        <w:rPr>
          <w:rFonts w:eastAsiaTheme="minorEastAsia" w:cstheme="minorHAnsi"/>
          <w:i/>
          <w:iCs/>
          <w:sz w:val="22"/>
          <w:szCs w:val="22"/>
        </w:rPr>
        <w:t xml:space="preserve">. </w:t>
      </w:r>
      <w:r w:rsidRPr="003F1711">
        <w:rPr>
          <w:rFonts w:eastAsiaTheme="minorEastAsia" w:cstheme="minorHAnsi"/>
          <w:i/>
          <w:iCs/>
          <w:sz w:val="22"/>
          <w:szCs w:val="22"/>
        </w:rPr>
        <w:t>It is important for case managers to take a standardized approach to this step to ensure enough information is generated to properly support the student throughout their academic career</w:t>
      </w:r>
      <w:r w:rsidRPr="003F1711">
        <w:rPr>
          <w:rFonts w:eastAsiaTheme="minorEastAsia" w:cstheme="minorHAnsi"/>
          <w:i/>
          <w:iCs/>
          <w:sz w:val="22"/>
          <w:szCs w:val="22"/>
        </w:rPr>
        <w:t xml:space="preserve">. </w:t>
      </w:r>
      <w:r w:rsidRPr="003F1711">
        <w:rPr>
          <w:rFonts w:eastAsiaTheme="minorEastAsia" w:cstheme="minorHAnsi"/>
          <w:i/>
          <w:iCs/>
          <w:sz w:val="22"/>
          <w:szCs w:val="22"/>
        </w:rPr>
        <w:t>Having an established set of questions helps to keep the intake on track</w:t>
      </w:r>
      <w:r w:rsidRPr="003F1711">
        <w:rPr>
          <w:rFonts w:eastAsiaTheme="minorEastAsia" w:cstheme="minorHAnsi"/>
          <w:i/>
          <w:iCs/>
          <w:sz w:val="22"/>
          <w:szCs w:val="22"/>
        </w:rPr>
        <w:t xml:space="preserve">. </w:t>
      </w:r>
      <w:r w:rsidRPr="003F1711">
        <w:rPr>
          <w:rFonts w:eastAsiaTheme="minorEastAsia" w:cstheme="minorHAnsi"/>
          <w:i/>
          <w:iCs/>
          <w:sz w:val="22"/>
          <w:szCs w:val="22"/>
        </w:rPr>
        <w:t>The intake form below is an example of the types and order of questions for an initial meeting with a student.</w:t>
      </w:r>
    </w:p>
    <w:p w:rsidR="006E3BC0" w:rsidRDefault="006E3BC0" w14:paraId="6069F8D9" w14:textId="5C7C7FD0">
      <w:pPr>
        <w:rPr>
          <w:rFonts w:eastAsiaTheme="minorEastAsia" w:cstheme="minorHAnsi"/>
          <w:i/>
          <w:iCs/>
          <w:sz w:val="22"/>
          <w:szCs w:val="22"/>
        </w:rPr>
      </w:pPr>
      <w:r>
        <w:rPr>
          <w:rFonts w:eastAsiaTheme="minorEastAsia" w:cstheme="minorHAnsi"/>
          <w:i/>
          <w:iCs/>
          <w:sz w:val="22"/>
          <w:szCs w:val="22"/>
        </w:rPr>
        <w:br w:type="page"/>
      </w:r>
    </w:p>
    <w:p w:rsidRPr="003F1711" w:rsidR="006E3BC0" w:rsidP="00E03176" w:rsidRDefault="006E3BC0" w14:paraId="2F402661" w14:textId="77777777">
      <w:pPr>
        <w:rPr>
          <w:rFonts w:eastAsiaTheme="minorEastAsia" w:cstheme="minorHAnsi"/>
          <w:i/>
          <w:iCs/>
          <w:sz w:val="22"/>
          <w:szCs w:val="22"/>
        </w:rPr>
      </w:pPr>
    </w:p>
    <w:p w:rsidRPr="003F1711" w:rsidR="00E03176" w:rsidP="00E03176" w:rsidRDefault="00E03176" w14:paraId="267EE95D" w14:textId="77777777">
      <w:pPr>
        <w:rPr>
          <w:rFonts w:eastAsiaTheme="minorEastAsia" w:cstheme="minorHAnsi"/>
          <w:sz w:val="22"/>
          <w:szCs w:val="22"/>
        </w:rPr>
      </w:pPr>
    </w:p>
    <w:p w:rsidRPr="003F1711" w:rsidR="00E03176" w:rsidP="00E03176" w:rsidRDefault="00E03176" w14:paraId="6DCB6E3F" w14:textId="18C15DDE">
      <w:pPr>
        <w:rPr>
          <w:rFonts w:eastAsiaTheme="minorEastAsia" w:cstheme="minorHAnsi"/>
          <w:sz w:val="22"/>
          <w:szCs w:val="22"/>
        </w:rPr>
      </w:pPr>
      <w:r w:rsidRPr="73614750" w:rsidR="73614750">
        <w:rPr>
          <w:rFonts w:eastAsia="" w:cs="Calibri" w:eastAsiaTheme="minorEastAsia" w:cstheme="minorAscii"/>
          <w:sz w:val="22"/>
          <w:szCs w:val="22"/>
        </w:rPr>
        <w:t xml:space="preserve">Intake questions should be tailored to specific populations: Autistic, Blind/Low Vision, Deaf/Hard ff Hearing, Mobility, Health/medical </w:t>
      </w:r>
      <w:r w:rsidRPr="73614750" w:rsidR="73614750">
        <w:rPr>
          <w:rFonts w:eastAsia="" w:cs="Calibri" w:eastAsiaTheme="minorEastAsia" w:cstheme="minorAscii"/>
          <w:sz w:val="22"/>
          <w:szCs w:val="22"/>
        </w:rPr>
        <w:t xml:space="preserve">etc. </w:t>
      </w:r>
      <w:r w:rsidRPr="73614750" w:rsidR="73614750">
        <w:rPr>
          <w:rFonts w:eastAsia="" w:cs="Calibri" w:eastAsiaTheme="minorEastAsia" w:cstheme="minorAscii"/>
          <w:sz w:val="22"/>
          <w:szCs w:val="22"/>
        </w:rPr>
        <w:t>Utilizing an outline or standard form with the standardized information asked of all students can help ensure the intake process is thorough in the most efficient way</w:t>
      </w:r>
      <w:r w:rsidRPr="73614750" w:rsidR="73614750">
        <w:rPr>
          <w:rFonts w:eastAsia="" w:cs="Calibri" w:eastAsiaTheme="minorEastAsia" w:cstheme="minorAscii"/>
          <w:sz w:val="22"/>
          <w:szCs w:val="22"/>
        </w:rPr>
        <w:t xml:space="preserve">. </w:t>
      </w:r>
      <w:r w:rsidRPr="73614750" w:rsidR="73614750">
        <w:rPr>
          <w:rFonts w:eastAsia="" w:cs="Calibri" w:eastAsiaTheme="minorEastAsia" w:cstheme="minorAscii"/>
          <w:sz w:val="22"/>
          <w:szCs w:val="22"/>
        </w:rPr>
        <w:t>The topics and sample questions below are a good start to developing your intake outline</w:t>
      </w:r>
      <w:r w:rsidRPr="73614750" w:rsidR="73614750">
        <w:rPr>
          <w:rFonts w:eastAsia="" w:cs="Calibri" w:eastAsiaTheme="minorEastAsia" w:cstheme="minorAscii"/>
          <w:sz w:val="22"/>
          <w:szCs w:val="22"/>
        </w:rPr>
        <w:t xml:space="preserve">. </w:t>
      </w:r>
    </w:p>
    <w:p w:rsidR="73614750" w:rsidP="73614750" w:rsidRDefault="73614750" w14:paraId="4E8F4F8C" w14:textId="524DF296">
      <w:pPr>
        <w:pStyle w:val="Normal"/>
        <w:rPr>
          <w:rFonts w:eastAsia="" w:cs="Calibri" w:eastAsiaTheme="minorEastAsia" w:cstheme="minorAscii"/>
          <w:sz w:val="22"/>
          <w:szCs w:val="22"/>
        </w:rPr>
      </w:pPr>
    </w:p>
    <w:p w:rsidRPr="003F1711" w:rsidR="00E03176" w:rsidP="00E03176" w:rsidRDefault="00E03176" w14:paraId="30516272" w14:textId="77777777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 xml:space="preserve">Disability diagnosis/underlying condition history </w:t>
      </w:r>
    </w:p>
    <w:p w:rsidRPr="003F1711" w:rsidR="00E03176" w:rsidP="00E03176" w:rsidRDefault="00E03176" w14:paraId="3D3A771F" w14:textId="39D004D1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>What is your diagnosis? How long have you been receiving supports for your condition</w:t>
      </w:r>
      <w:r w:rsidRPr="003F1711">
        <w:rPr>
          <w:rFonts w:eastAsiaTheme="minorEastAsia" w:cstheme="minorHAnsi"/>
          <w:sz w:val="22"/>
          <w:szCs w:val="22"/>
        </w:rPr>
        <w:t xml:space="preserve">? </w:t>
      </w:r>
    </w:p>
    <w:p w:rsidRPr="003F1711" w:rsidR="00E03176" w:rsidP="00E03176" w:rsidRDefault="00E03176" w14:paraId="06F8B396" w14:textId="2F558039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 xml:space="preserve">Barriers/challenges in various environments (note taking group work, listening, notetaking, hearing, mobility, participating, taking tests, attending class, location, furniture, reading, completing assignments, meeting deadlines, etc.) Housing, Dining, Transportation, Online environment) </w:t>
      </w:r>
    </w:p>
    <w:p w:rsidRPr="003F1711" w:rsidR="00E03176" w:rsidP="00E03176" w:rsidRDefault="00E03176" w14:paraId="0E0E345F" w14:textId="310B24EA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>How does this impact you in the academic/residential/social setting</w:t>
      </w:r>
      <w:r w:rsidRPr="003F1711">
        <w:rPr>
          <w:rFonts w:eastAsiaTheme="minorEastAsia" w:cstheme="minorHAnsi"/>
          <w:sz w:val="22"/>
          <w:szCs w:val="22"/>
        </w:rPr>
        <w:t xml:space="preserve">? </w:t>
      </w:r>
      <w:r w:rsidRPr="003F1711">
        <w:rPr>
          <w:rFonts w:eastAsiaTheme="minorEastAsia" w:cstheme="minorHAnsi"/>
          <w:sz w:val="22"/>
          <w:szCs w:val="22"/>
        </w:rPr>
        <w:t xml:space="preserve">What is challenging for you and what comes easily? </w:t>
      </w:r>
    </w:p>
    <w:p w:rsidRPr="003F1711" w:rsidR="00E03176" w:rsidP="00E03176" w:rsidRDefault="00E03176" w14:paraId="51FBE0CD" w14:textId="77777777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 xml:space="preserve">Accommodation history, effective strategies/supports/aids </w:t>
      </w:r>
    </w:p>
    <w:p w:rsidRPr="003F1711" w:rsidR="00E03176" w:rsidP="00E03176" w:rsidRDefault="00E03176" w14:paraId="46EBEC78" w14:textId="2CA23F2A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>Did you have an IEP or 504 Plan in school</w:t>
      </w:r>
      <w:r w:rsidRPr="003F1711">
        <w:rPr>
          <w:rFonts w:eastAsiaTheme="minorEastAsia" w:cstheme="minorHAnsi"/>
          <w:sz w:val="22"/>
          <w:szCs w:val="22"/>
        </w:rPr>
        <w:t xml:space="preserve">? </w:t>
      </w:r>
      <w:r w:rsidRPr="003F1711">
        <w:rPr>
          <w:rFonts w:eastAsiaTheme="minorEastAsia" w:cstheme="minorHAnsi"/>
          <w:sz w:val="22"/>
          <w:szCs w:val="22"/>
        </w:rPr>
        <w:t xml:space="preserve">What were the supports that you found most helpful in getting through your day? </w:t>
      </w:r>
    </w:p>
    <w:p w:rsidRPr="003F1711" w:rsidR="00E03176" w:rsidP="00E03176" w:rsidRDefault="00E03176" w14:paraId="63DB82D2" w14:textId="77777777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 xml:space="preserve">Assistive technology history/needs and current devices </w:t>
      </w:r>
    </w:p>
    <w:p w:rsidRPr="003F1711" w:rsidR="00E03176" w:rsidP="00E03176" w:rsidRDefault="00E03176" w14:paraId="77369A36" w14:textId="77777777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 xml:space="preserve">Are there any tools/software/equipment that you find helpful or not helpful? </w:t>
      </w:r>
    </w:p>
    <w:p w:rsidRPr="003F1711" w:rsidR="00E03176" w:rsidP="00E03176" w:rsidRDefault="00E03176" w14:paraId="04C7075A" w14:textId="77777777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 xml:space="preserve">Psychosocial history (counseling, medication, interacting with others, stressful situations, effective/ineffective coping strategies, concentration, stamina)  </w:t>
      </w:r>
    </w:p>
    <w:p w:rsidRPr="003F1711" w:rsidR="00E03176" w:rsidP="00E03176" w:rsidRDefault="00E03176" w14:paraId="6271B360" w14:textId="1C21C780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>Do you take any medications</w:t>
      </w:r>
      <w:r w:rsidRPr="003F1711">
        <w:rPr>
          <w:rFonts w:eastAsiaTheme="minorEastAsia" w:cstheme="minorHAnsi"/>
          <w:sz w:val="22"/>
          <w:szCs w:val="22"/>
        </w:rPr>
        <w:t xml:space="preserve">? </w:t>
      </w:r>
      <w:r w:rsidRPr="003F1711">
        <w:rPr>
          <w:rFonts w:eastAsiaTheme="minorEastAsia" w:cstheme="minorHAnsi"/>
          <w:sz w:val="22"/>
          <w:szCs w:val="22"/>
        </w:rPr>
        <w:t>Do you have a history of therapy/mental health counseling</w:t>
      </w:r>
      <w:r w:rsidRPr="003F1711">
        <w:rPr>
          <w:rFonts w:eastAsiaTheme="minorEastAsia" w:cstheme="minorHAnsi"/>
          <w:sz w:val="22"/>
          <w:szCs w:val="22"/>
        </w:rPr>
        <w:t xml:space="preserve">? </w:t>
      </w:r>
      <w:r w:rsidRPr="003F1711">
        <w:rPr>
          <w:rFonts w:eastAsiaTheme="minorEastAsia" w:cstheme="minorHAnsi"/>
          <w:sz w:val="22"/>
          <w:szCs w:val="22"/>
        </w:rPr>
        <w:t>How do you manage stress</w:t>
      </w:r>
      <w:r w:rsidRPr="003F1711">
        <w:rPr>
          <w:rFonts w:eastAsiaTheme="minorEastAsia" w:cstheme="minorHAnsi"/>
          <w:sz w:val="22"/>
          <w:szCs w:val="22"/>
        </w:rPr>
        <w:t xml:space="preserve">? </w:t>
      </w:r>
    </w:p>
    <w:p w:rsidRPr="003F1711" w:rsidR="00E03176" w:rsidP="00E03176" w:rsidRDefault="00E03176" w14:paraId="3EFB661B" w14:textId="77777777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 xml:space="preserve">Executive Function skills (e.g., planning, initiating, prioritizing, monitoring, inhibiting, shifting set)  </w:t>
      </w:r>
    </w:p>
    <w:p w:rsidRPr="003F1711" w:rsidR="00E03176" w:rsidP="00E03176" w:rsidRDefault="00E03176" w14:paraId="4D88F9CB" w14:textId="77777777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 xml:space="preserve">What strategies do you use to keep track of deadlines, manage your time, manage your belongings, seek help? </w:t>
      </w:r>
    </w:p>
    <w:p w:rsidRPr="003F1711" w:rsidR="00E03176" w:rsidP="00E03176" w:rsidRDefault="00E03176" w14:paraId="1AE3AE60" w14:textId="77777777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 xml:space="preserve">Strengths (artistic, interpersonal, leadership, service, research), interests (clubs &amp; activities), and goals </w:t>
      </w:r>
    </w:p>
    <w:p w:rsidRPr="003F1711" w:rsidR="00E03176" w:rsidP="00E03176" w:rsidRDefault="00E03176" w14:paraId="2BA5533F" w14:textId="31F634F9">
      <w:pPr>
        <w:pStyle w:val="ListParagraph"/>
        <w:numPr>
          <w:ilvl w:val="0"/>
          <w:numId w:val="1"/>
        </w:numPr>
        <w:rPr>
          <w:rFonts w:eastAsiaTheme="minorEastAsia" w:cstheme="minorHAnsi"/>
          <w:sz w:val="22"/>
          <w:szCs w:val="22"/>
        </w:rPr>
      </w:pPr>
      <w:r w:rsidRPr="003F1711">
        <w:rPr>
          <w:rFonts w:eastAsiaTheme="minorEastAsia" w:cstheme="minorHAnsi"/>
          <w:sz w:val="22"/>
          <w:szCs w:val="22"/>
        </w:rPr>
        <w:t>What comes easily for you</w:t>
      </w:r>
      <w:r w:rsidRPr="003F1711">
        <w:rPr>
          <w:rFonts w:eastAsiaTheme="minorEastAsia" w:cstheme="minorHAnsi"/>
          <w:sz w:val="22"/>
          <w:szCs w:val="22"/>
        </w:rPr>
        <w:t xml:space="preserve">? </w:t>
      </w:r>
      <w:r w:rsidRPr="003F1711">
        <w:rPr>
          <w:rFonts w:eastAsiaTheme="minorEastAsia" w:cstheme="minorHAnsi"/>
          <w:sz w:val="22"/>
          <w:szCs w:val="22"/>
        </w:rPr>
        <w:t>What academic subjects are the most enjoyable</w:t>
      </w:r>
      <w:r w:rsidRPr="003F1711">
        <w:rPr>
          <w:rFonts w:eastAsiaTheme="minorEastAsia" w:cstheme="minorHAnsi"/>
          <w:sz w:val="22"/>
          <w:szCs w:val="22"/>
        </w:rPr>
        <w:t xml:space="preserve">? </w:t>
      </w:r>
      <w:r w:rsidRPr="003F1711">
        <w:rPr>
          <w:rFonts w:eastAsiaTheme="minorEastAsia" w:cstheme="minorHAnsi"/>
          <w:sz w:val="22"/>
          <w:szCs w:val="22"/>
        </w:rPr>
        <w:t>What are your hobbies/interests</w:t>
      </w:r>
      <w:r w:rsidRPr="003F1711">
        <w:rPr>
          <w:rFonts w:eastAsiaTheme="minorEastAsia" w:cstheme="minorHAnsi"/>
          <w:sz w:val="22"/>
          <w:szCs w:val="22"/>
        </w:rPr>
        <w:t xml:space="preserve">? </w:t>
      </w:r>
    </w:p>
    <w:p w:rsidR="00E03176" w:rsidRDefault="00E03176" w14:paraId="36B585C1" w14:textId="77777777"/>
    <w:sectPr w:rsidR="00E031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26D"/>
    <w:multiLevelType w:val="hybridMultilevel"/>
    <w:tmpl w:val="422CF5CE"/>
    <w:lvl w:ilvl="0" w:tplc="6770A3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2C2E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F06A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F002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0E37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E8F7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EEE7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7A13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A460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3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76"/>
    <w:rsid w:val="006E3BC0"/>
    <w:rsid w:val="00E03176"/>
    <w:rsid w:val="173D14B8"/>
    <w:rsid w:val="36AE2D1C"/>
    <w:rsid w:val="736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B8CDB"/>
  <w15:chartTrackingRefBased/>
  <w15:docId w15:val="{E332E661-E2A0-554B-BFA9-E2332B4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3176"/>
  </w:style>
  <w:style w:type="paragraph" w:styleId="Heading1">
    <w:name w:val="heading 1"/>
    <w:basedOn w:val="Normal"/>
    <w:next w:val="Normal"/>
    <w:link w:val="Heading1Char"/>
    <w:uiPriority w:val="9"/>
    <w:qFormat/>
    <w:rsid w:val="00E0317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17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E0317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0317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E0317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Bridget McNamee</dc:creator>
  <keywords/>
  <dc:description/>
  <lastModifiedBy>Eileen Bellemore</lastModifiedBy>
  <revision>5</revision>
  <dcterms:created xsi:type="dcterms:W3CDTF">2022-09-18T17:54:00.0000000Z</dcterms:created>
  <dcterms:modified xsi:type="dcterms:W3CDTF">2022-09-21T22:46:44.5865336Z</dcterms:modified>
</coreProperties>
</file>